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18" w:rsidRDefault="003D6218" w:rsidP="003D6218">
      <w:pPr>
        <w:tabs>
          <w:tab w:val="left" w:pos="1125"/>
        </w:tabs>
        <w:spacing w:before="266" w:after="266" w:line="240" w:lineRule="auto"/>
        <w:outlineLvl w:val="3"/>
        <w:rPr>
          <w:rFonts w:ascii="Helvetica" w:eastAsia="Times New Roman" w:hAnsi="Helvetica" w:cs="Helvetica"/>
          <w:b/>
          <w:bCs/>
          <w:color w:val="00765E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b/>
          <w:bCs/>
          <w:color w:val="00765E"/>
          <w:sz w:val="20"/>
          <w:szCs w:val="20"/>
          <w:lang w:eastAsia="fr-FR"/>
        </w:rPr>
        <w:tab/>
      </w:r>
      <w:r>
        <w:rPr>
          <w:rFonts w:ascii="Helvetica" w:eastAsia="Times New Roman" w:hAnsi="Helvetica" w:cs="Helvetica"/>
          <w:b/>
          <w:bCs/>
          <w:noProof/>
          <w:color w:val="00765E"/>
          <w:sz w:val="20"/>
          <w:szCs w:val="20"/>
          <w:lang w:eastAsia="fr-FR"/>
        </w:rPr>
        <w:drawing>
          <wp:inline distT="0" distB="0" distL="0" distR="0">
            <wp:extent cx="5760720" cy="11518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mattan Afriq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218" w:rsidRPr="003D6218" w:rsidRDefault="003D6218" w:rsidP="003D6218">
      <w:pPr>
        <w:spacing w:before="266" w:after="266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</w:pPr>
      <w:r w:rsidRPr="003D6218">
        <w:rPr>
          <w:rFonts w:ascii="Helvetica" w:eastAsia="Times New Roman" w:hAnsi="Helvetica" w:cs="Helvetica"/>
          <w:b/>
          <w:bCs/>
          <w:color w:val="00765E"/>
          <w:sz w:val="20"/>
          <w:szCs w:val="20"/>
          <w:lang w:eastAsia="fr-FR"/>
        </w:rPr>
        <w:t xml:space="preserve">Ce lieu ouvert à tous situé en face de la librairie internationale/Harmattan </w:t>
      </w:r>
      <w:bookmarkStart w:id="0" w:name="_GoBack"/>
      <w:bookmarkEnd w:id="0"/>
      <w:r w:rsidRPr="003D6218">
        <w:rPr>
          <w:rFonts w:ascii="Helvetica" w:eastAsia="Times New Roman" w:hAnsi="Helvetica" w:cs="Helvetica"/>
          <w:b/>
          <w:bCs/>
          <w:color w:val="00765E"/>
          <w:sz w:val="20"/>
          <w:szCs w:val="20"/>
          <w:lang w:eastAsia="fr-FR"/>
        </w:rPr>
        <w:t>est consacré à l'animation, la mise en avant et à la rencontre de l'Afrique.</w:t>
      </w:r>
    </w:p>
    <w:p w:rsidR="003D6218" w:rsidRPr="003D6218" w:rsidRDefault="003D6218" w:rsidP="003D6218">
      <w:pPr>
        <w:spacing w:before="200" w:after="200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</w:pPr>
      <w:r w:rsidRPr="003D6218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>•• § ••  </w:t>
      </w:r>
    </w:p>
    <w:p w:rsidR="003D6218" w:rsidRPr="003D6218" w:rsidRDefault="003D6218" w:rsidP="003D6218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</w:pPr>
      <w:r w:rsidRPr="003D6218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 xml:space="preserve">En décembre 2018 </w:t>
      </w:r>
      <w:r w:rsidRPr="003D6218">
        <w:rPr>
          <w:rFonts w:ascii="Helvetica" w:eastAsia="Times New Roman" w:hAnsi="Helvetica" w:cs="Helvetica"/>
          <w:b/>
          <w:bCs/>
          <w:i/>
          <w:iCs/>
          <w:color w:val="00765E"/>
          <w:sz w:val="36"/>
          <w:szCs w:val="36"/>
          <w:lang w:eastAsia="fr-FR"/>
        </w:rPr>
        <w:t>L'Éthiopie</w:t>
      </w:r>
      <w:r w:rsidRPr="003D6218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 xml:space="preserve"> à l'espace Afrique : </w:t>
      </w:r>
    </w:p>
    <w:tbl>
      <w:tblPr>
        <w:tblW w:w="94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9232"/>
      </w:tblGrid>
      <w:tr w:rsidR="003D6218" w:rsidRPr="003D6218" w:rsidTr="003D6218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</w:tblGrid>
            <w:tr w:rsidR="003D6218" w:rsidRPr="003D621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6218" w:rsidRPr="003D6218" w:rsidRDefault="003D6218" w:rsidP="003D621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D6218" w:rsidRPr="003D6218" w:rsidRDefault="003D6218" w:rsidP="003D621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D6218" w:rsidRPr="003D6218" w:rsidRDefault="003D6218" w:rsidP="003D6218">
            <w:pPr>
              <w:spacing w:before="200" w:after="2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b/>
                <w:bCs/>
                <w:color w:val="006345"/>
                <w:sz w:val="24"/>
                <w:szCs w:val="24"/>
                <w:lang w:eastAsia="fr-FR"/>
              </w:rPr>
              <w:t>• UN CYCLE DE RENCONTRES</w:t>
            </w:r>
          </w:p>
          <w:p w:rsidR="003D6218" w:rsidRPr="003D6218" w:rsidRDefault="003D6218" w:rsidP="003D621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6345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006345"/>
                <w:sz w:val="20"/>
                <w:szCs w:val="20"/>
                <w:lang w:eastAsia="fr-FR"/>
              </w:rPr>
              <w:t xml:space="preserve">• </w:t>
            </w:r>
            <w:r w:rsidRPr="003D6218">
              <w:rPr>
                <w:rFonts w:ascii="Helvetica" w:eastAsia="Times New Roman" w:hAnsi="Helvetica" w:cs="Helvetica"/>
                <w:b/>
                <w:bCs/>
                <w:color w:val="006345"/>
                <w:sz w:val="20"/>
                <w:szCs w:val="20"/>
                <w:lang w:eastAsia="fr-FR"/>
              </w:rPr>
              <w:t>Deux expositions sur l’Éthiopie :</w:t>
            </w:r>
            <w:r w:rsidRPr="003D6218">
              <w:rPr>
                <w:rFonts w:ascii="Helvetica" w:eastAsia="Times New Roman" w:hAnsi="Helvetica" w:cs="Helvetica"/>
                <w:color w:val="006345"/>
                <w:sz w:val="20"/>
                <w:szCs w:val="20"/>
                <w:lang w:eastAsia="fr-FR"/>
              </w:rPr>
              <w:br/>
              <w:t>– Les trente ans qui ont changé l’Éthiopie (</w:t>
            </w:r>
            <w:proofErr w:type="spellStart"/>
            <w:r w:rsidRPr="003D6218">
              <w:rPr>
                <w:rFonts w:ascii="Helvetica" w:eastAsia="Times New Roman" w:hAnsi="Helvetica" w:cs="Helvetica"/>
                <w:color w:val="006345"/>
                <w:sz w:val="20"/>
                <w:szCs w:val="20"/>
                <w:lang w:eastAsia="fr-FR"/>
              </w:rPr>
              <w:t>Bulac</w:t>
            </w:r>
            <w:proofErr w:type="spellEnd"/>
            <w:r w:rsidRPr="003D6218">
              <w:rPr>
                <w:rFonts w:ascii="Helvetica" w:eastAsia="Times New Roman" w:hAnsi="Helvetica" w:cs="Helvetica"/>
                <w:color w:val="006345"/>
                <w:sz w:val="20"/>
                <w:szCs w:val="20"/>
                <w:lang w:eastAsia="fr-FR"/>
              </w:rPr>
              <w:t>)</w:t>
            </w:r>
            <w:r w:rsidRPr="003D6218">
              <w:rPr>
                <w:rFonts w:ascii="Helvetica" w:eastAsia="Times New Roman" w:hAnsi="Helvetica" w:cs="Helvetica"/>
                <w:color w:val="006345"/>
                <w:sz w:val="20"/>
                <w:szCs w:val="20"/>
                <w:lang w:eastAsia="fr-FR"/>
              </w:rPr>
              <w:br/>
              <w:t>– Ménélik dans la presse française (1880-1918)</w:t>
            </w:r>
            <w:r w:rsidRPr="003D6218">
              <w:rPr>
                <w:rFonts w:ascii="Helvetica" w:eastAsia="Times New Roman" w:hAnsi="Helvetica" w:cs="Helvetica"/>
                <w:color w:val="006345"/>
                <w:sz w:val="20"/>
                <w:szCs w:val="20"/>
                <w:lang w:eastAsia="fr-FR"/>
              </w:rPr>
              <w:br/>
              <w:t xml:space="preserve">• </w:t>
            </w:r>
            <w:r w:rsidRPr="003D6218">
              <w:rPr>
                <w:rFonts w:ascii="Helvetica" w:eastAsia="Times New Roman" w:hAnsi="Helvetica" w:cs="Helvetica"/>
                <w:b/>
                <w:bCs/>
                <w:color w:val="006345"/>
                <w:sz w:val="20"/>
                <w:szCs w:val="20"/>
                <w:lang w:eastAsia="fr-FR"/>
              </w:rPr>
              <w:t>Des toiles et des peintures</w:t>
            </w:r>
            <w:r w:rsidRPr="003D6218">
              <w:rPr>
                <w:rFonts w:ascii="Helvetica" w:eastAsia="Times New Roman" w:hAnsi="Helvetica" w:cs="Helvetica"/>
                <w:color w:val="006345"/>
                <w:sz w:val="20"/>
                <w:szCs w:val="20"/>
                <w:lang w:eastAsia="fr-FR"/>
              </w:rPr>
              <w:br/>
              <w:t xml:space="preserve">• </w:t>
            </w:r>
            <w:r w:rsidRPr="003D6218">
              <w:rPr>
                <w:rFonts w:ascii="Helvetica" w:eastAsia="Times New Roman" w:hAnsi="Helvetica" w:cs="Helvetica"/>
                <w:b/>
                <w:bCs/>
                <w:color w:val="006345"/>
                <w:sz w:val="20"/>
                <w:szCs w:val="20"/>
                <w:lang w:eastAsia="fr-FR"/>
              </w:rPr>
              <w:t>Une librairie consacrée à la région</w:t>
            </w:r>
          </w:p>
        </w:tc>
      </w:tr>
    </w:tbl>
    <w:p w:rsidR="004E2785" w:rsidRDefault="003D6218"/>
    <w:tbl>
      <w:tblPr>
        <w:tblW w:w="94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  <w:gridCol w:w="163"/>
        <w:gridCol w:w="4555"/>
        <w:gridCol w:w="170"/>
      </w:tblGrid>
      <w:tr w:rsidR="003D6218" w:rsidRPr="003D6218" w:rsidTr="003D6218">
        <w:trPr>
          <w:tblCellSpacing w:w="7" w:type="dxa"/>
        </w:trPr>
        <w:tc>
          <w:tcPr>
            <w:tcW w:w="4541" w:type="dxa"/>
            <w:shd w:val="clear" w:color="auto" w:fill="auto"/>
            <w:hideMark/>
          </w:tcPr>
          <w:p w:rsidR="003D6218" w:rsidRPr="003D6218" w:rsidRDefault="003D6218" w:rsidP="003D621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b/>
                <w:bCs/>
                <w:color w:val="D5562A"/>
                <w:sz w:val="20"/>
                <w:szCs w:val="20"/>
                <w:lang w:eastAsia="fr-FR"/>
              </w:rPr>
              <w:t>LUNDI 3 DÉCEMBRE À 19 h 30</w:t>
            </w: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br/>
            </w:r>
            <w:r w:rsidRPr="003D6218">
              <w:rPr>
                <w:rFonts w:ascii="Helvetica" w:eastAsia="Times New Roman" w:hAnsi="Helvetica" w:cs="Helvetica"/>
                <w:b/>
                <w:bCs/>
                <w:color w:val="006345"/>
                <w:sz w:val="20"/>
                <w:szCs w:val="20"/>
                <w:lang w:eastAsia="fr-FR"/>
              </w:rPr>
              <w:t>Inauguration</w:t>
            </w:r>
          </w:p>
          <w:p w:rsidR="003D6218" w:rsidRPr="003D6218" w:rsidRDefault="003D6218" w:rsidP="003D621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• L’Éthiopie d’hier : 2 000 ans d’art et d’histoire (exposé par Serge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Dewel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)</w:t>
            </w: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br/>
              <w:t>• L’Éthiopie d’aujourd’hui : la révolution des transports et des réseaux (Alain Gascon)</w:t>
            </w: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br/>
              <w:t xml:space="preserve">• Présentation des 2 expositions (Serge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Dewel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 &amp; Jean Dominique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Penel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)</w:t>
            </w:r>
          </w:p>
          <w:p w:rsidR="003D6218" w:rsidRPr="003D6218" w:rsidRDefault="003D6218" w:rsidP="003D6218">
            <w:pPr>
              <w:spacing w:before="200" w:after="2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 </w:t>
            </w:r>
          </w:p>
          <w:p w:rsidR="003D6218" w:rsidRPr="003D6218" w:rsidRDefault="003D6218" w:rsidP="003D6218">
            <w:pPr>
              <w:spacing w:before="200" w:after="2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b/>
                <w:bCs/>
                <w:color w:val="D5562A"/>
                <w:sz w:val="20"/>
                <w:szCs w:val="20"/>
                <w:lang w:eastAsia="fr-FR"/>
              </w:rPr>
              <w:t>JEUDI 6 DÉCEMBRE À 19 h 30</w:t>
            </w:r>
          </w:p>
          <w:p w:rsidR="003D6218" w:rsidRPr="003D6218" w:rsidRDefault="003D6218" w:rsidP="003D621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• Les accès maritimes à l’espace éthiopien (Florian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Fontrier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)</w:t>
            </w: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br/>
              <w:t>• Autour de la notice sur l’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Ogadine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 d’Arthur Rimbaud et Abou-Bakr Ibrahim pacha de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Zeyla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-marchand d’esclaves (Marc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Fontrier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)</w:t>
            </w: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br/>
              <w:t xml:space="preserve">• Les principaux processus migratoires de la « Corne de l’Afrique » (Florian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Fontrier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3D6218" w:rsidRPr="003D6218" w:rsidRDefault="003D6218" w:rsidP="003D62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41" w:type="dxa"/>
            <w:shd w:val="clear" w:color="auto" w:fill="auto"/>
            <w:hideMark/>
          </w:tcPr>
          <w:p w:rsidR="003D6218" w:rsidRPr="003D6218" w:rsidRDefault="003D6218" w:rsidP="003D6218">
            <w:pPr>
              <w:spacing w:before="200" w:after="2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 </w:t>
            </w:r>
          </w:p>
          <w:p w:rsidR="003D6218" w:rsidRPr="003D6218" w:rsidRDefault="003D6218" w:rsidP="003D6218">
            <w:pPr>
              <w:spacing w:before="200" w:after="2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b/>
                <w:bCs/>
                <w:color w:val="D5562A"/>
                <w:sz w:val="20"/>
                <w:szCs w:val="20"/>
                <w:lang w:eastAsia="fr-FR"/>
              </w:rPr>
              <w:t>LUNDI 10 DÉCEMBRE À 19 h 30</w:t>
            </w:r>
          </w:p>
          <w:p w:rsidR="003D6218" w:rsidRPr="003D6218" w:rsidRDefault="003D6218" w:rsidP="003D621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• L’Éthiopie à travers le regard de ses peintres (Constantin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Kaiteris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)</w:t>
            </w: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br/>
              <w:t>Présentation, projection et signature de l’ouvrage</w:t>
            </w:r>
          </w:p>
          <w:p w:rsidR="003D6218" w:rsidRPr="003D6218" w:rsidRDefault="003D6218" w:rsidP="003D6218">
            <w:pPr>
              <w:spacing w:before="200" w:after="2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b/>
                <w:bCs/>
                <w:color w:val="D5562A"/>
                <w:sz w:val="20"/>
                <w:szCs w:val="20"/>
                <w:lang w:eastAsia="fr-FR"/>
              </w:rPr>
              <w:t>JEUDI 13 DÉCEMBRE À 19 h 30</w:t>
            </w:r>
          </w:p>
          <w:p w:rsidR="003D6218" w:rsidRPr="003D6218" w:rsidRDefault="003D6218" w:rsidP="003D6218">
            <w:pPr>
              <w:spacing w:before="200" w:after="2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• Autour de l’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education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, de l’utilisation de la langue française et de la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litterature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 éthiopienne (avec Jean-Dominique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Pénel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, Alain Rouaud &amp; Constantin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Kaiteris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)</w:t>
            </w:r>
          </w:p>
          <w:p w:rsidR="003D6218" w:rsidRPr="003D6218" w:rsidRDefault="003D6218" w:rsidP="003D6218">
            <w:pPr>
              <w:spacing w:before="200" w:after="2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b/>
                <w:bCs/>
                <w:color w:val="D5562A"/>
                <w:sz w:val="20"/>
                <w:szCs w:val="20"/>
                <w:lang w:eastAsia="fr-FR"/>
              </w:rPr>
              <w:t>LUNDI 17 DÉCEMBRE À 19 h 30</w:t>
            </w:r>
          </w:p>
          <w:p w:rsidR="003D6218" w:rsidRPr="003D6218" w:rsidRDefault="003D6218" w:rsidP="003D6218">
            <w:pPr>
              <w:spacing w:before="200" w:after="2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• Femmes d’Éthiopie et de la Corne : vers une égalité par le haut, qu’en est-il du bas ? (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Bezunesh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Tamru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, Amina Saïd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Chiré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 &amp; Samson 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Guiorgis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3D6218" w:rsidRPr="003D6218" w:rsidRDefault="003D6218" w:rsidP="003D62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 </w:t>
            </w:r>
          </w:p>
        </w:tc>
      </w:tr>
    </w:tbl>
    <w:p w:rsidR="003D6218" w:rsidRDefault="003D6218" w:rsidP="003D6218">
      <w:pPr>
        <w:pStyle w:val="NormalWeb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Style w:val="lev"/>
          <w:rFonts w:ascii="Helvetica" w:hAnsi="Helvetica" w:cs="Helvetica"/>
          <w:color w:val="D5562A"/>
          <w:sz w:val="20"/>
          <w:szCs w:val="20"/>
        </w:rPr>
        <w:t>JEUDI 20 DÉCEMBRE À 19 h 30</w:t>
      </w:r>
      <w:r>
        <w:rPr>
          <w:rFonts w:ascii="Helvetica" w:hAnsi="Helvetica" w:cs="Helvetica"/>
          <w:color w:val="222222"/>
          <w:sz w:val="20"/>
          <w:szCs w:val="20"/>
        </w:rPr>
        <w:br/>
      </w:r>
      <w:proofErr w:type="spellStart"/>
      <w:r>
        <w:rPr>
          <w:rStyle w:val="lev"/>
          <w:rFonts w:ascii="Helvetica" w:hAnsi="Helvetica" w:cs="Helvetica"/>
          <w:color w:val="006345"/>
          <w:sz w:val="20"/>
          <w:szCs w:val="20"/>
        </w:rPr>
        <w:t>Clotûre</w:t>
      </w:r>
      <w:proofErr w:type="spellEnd"/>
    </w:p>
    <w:p w:rsidR="003D6218" w:rsidRDefault="003D6218" w:rsidP="003D6218">
      <w:pPr>
        <w:pStyle w:val="NormalWeb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 xml:space="preserve">• Addis Abeba (1886-2016) : étapes de la construction (Serge </w:t>
      </w:r>
      <w:proofErr w:type="spellStart"/>
      <w:r>
        <w:rPr>
          <w:rFonts w:ascii="Helvetica" w:hAnsi="Helvetica" w:cs="Helvetica"/>
          <w:color w:val="222222"/>
          <w:sz w:val="20"/>
          <w:szCs w:val="20"/>
        </w:rPr>
        <w:t>Dewel</w:t>
      </w:r>
      <w:proofErr w:type="spellEnd"/>
      <w:r>
        <w:rPr>
          <w:rFonts w:ascii="Helvetica" w:hAnsi="Helvetica" w:cs="Helvetica"/>
          <w:color w:val="222222"/>
          <w:sz w:val="20"/>
          <w:szCs w:val="20"/>
        </w:rPr>
        <w:t>) Présentation, projection et signature.</w:t>
      </w:r>
      <w:r>
        <w:rPr>
          <w:rFonts w:ascii="Helvetica" w:hAnsi="Helvetica" w:cs="Helvetica"/>
          <w:color w:val="222222"/>
          <w:sz w:val="20"/>
          <w:szCs w:val="20"/>
        </w:rPr>
        <w:br/>
        <w:t>• Extensions et tensions urbaines autour d’Addis Abeba (</w:t>
      </w:r>
      <w:proofErr w:type="spellStart"/>
      <w:r>
        <w:rPr>
          <w:rFonts w:ascii="Helvetica" w:hAnsi="Helvetica" w:cs="Helvetica"/>
          <w:color w:val="222222"/>
          <w:sz w:val="20"/>
          <w:szCs w:val="20"/>
        </w:rPr>
        <w:t>Bezunesh</w:t>
      </w:r>
      <w:proofErr w:type="spellEnd"/>
      <w:r>
        <w:rPr>
          <w:rFonts w:ascii="Helvetica" w:hAnsi="Helvetica" w:cs="Helvetica"/>
          <w:color w:val="222222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0"/>
          <w:szCs w:val="20"/>
        </w:rPr>
        <w:t>Tamru</w:t>
      </w:r>
      <w:proofErr w:type="spellEnd"/>
      <w:r>
        <w:rPr>
          <w:rFonts w:ascii="Helvetica" w:hAnsi="Helvetica" w:cs="Helvetica"/>
          <w:color w:val="222222"/>
          <w:sz w:val="20"/>
          <w:szCs w:val="20"/>
        </w:rPr>
        <w:t>)</w:t>
      </w:r>
    </w:p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3D6218" w:rsidRPr="003D6218" w:rsidTr="003D621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6218" w:rsidRPr="003D6218" w:rsidRDefault="003D6218" w:rsidP="003D6218">
            <w:pPr>
              <w:spacing w:before="200" w:after="20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fr-FR"/>
              </w:rPr>
              <w:t>•• § ••</w:t>
            </w:r>
          </w:p>
        </w:tc>
      </w:tr>
      <w:tr w:rsidR="003D6218" w:rsidRPr="003D6218" w:rsidTr="003D621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vAlign w:val="center"/>
            <w:hideMark/>
          </w:tcPr>
          <w:p w:rsidR="003D6218" w:rsidRPr="003D6218" w:rsidRDefault="003D6218" w:rsidP="003D62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lastRenderedPageBreak/>
              <w:br/>
            </w:r>
            <w:r w:rsidRPr="003D6218">
              <w:rPr>
                <w:rFonts w:ascii="Helvetica" w:eastAsia="Times New Roman" w:hAnsi="Helvetica" w:cs="Helvetica"/>
                <w:b/>
                <w:bCs/>
                <w:color w:val="00765E"/>
                <w:sz w:val="33"/>
                <w:szCs w:val="33"/>
                <w:lang w:eastAsia="fr-FR"/>
              </w:rPr>
              <w:t>Samedi 12 janvier 2019 : </w:t>
            </w: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br/>
              <w:t> </w:t>
            </w:r>
          </w:p>
        </w:tc>
      </w:tr>
      <w:tr w:rsidR="003D6218" w:rsidRPr="003D6218" w:rsidTr="003D621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6218" w:rsidRPr="003D6218" w:rsidRDefault="003D6218" w:rsidP="003D6218">
            <w:pPr>
              <w:spacing w:after="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222222"/>
                <w:sz w:val="27"/>
                <w:szCs w:val="27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b/>
                <w:bCs/>
                <w:color w:val="222222"/>
                <w:sz w:val="27"/>
                <w:szCs w:val="27"/>
                <w:lang w:eastAsia="fr-FR"/>
              </w:rPr>
              <w:br/>
              <w:t>60 ans d'indépendance d'Afrique francophone :</w:t>
            </w:r>
            <w:r w:rsidRPr="003D6218">
              <w:rPr>
                <w:rFonts w:ascii="Helvetica" w:eastAsia="Times New Roman" w:hAnsi="Helvetica" w:cs="Helvetica"/>
                <w:b/>
                <w:bCs/>
                <w:color w:val="222222"/>
                <w:sz w:val="27"/>
                <w:szCs w:val="27"/>
                <w:lang w:eastAsia="fr-FR"/>
              </w:rPr>
              <w:br/>
              <w:t>Le rôle de la Guinée</w:t>
            </w:r>
          </w:p>
          <w:p w:rsidR="003D6218" w:rsidRPr="003D6218" w:rsidRDefault="003D6218" w:rsidP="003D62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De 10h à 18H Exposés /</w:t>
            </w:r>
            <w:proofErr w:type="spellStart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debats</w:t>
            </w:r>
            <w:proofErr w:type="spellEnd"/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 xml:space="preserve"> /table rondes</w:t>
            </w: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br/>
              <w:t>avec des représentants de la jeune génération, des universitaires, des témoins...</w:t>
            </w:r>
          </w:p>
        </w:tc>
      </w:tr>
      <w:tr w:rsidR="003D6218" w:rsidRPr="003D6218" w:rsidTr="003D621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6218" w:rsidRPr="003D6218" w:rsidRDefault="003D6218" w:rsidP="003D62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t> </w:t>
            </w:r>
          </w:p>
        </w:tc>
      </w:tr>
      <w:tr w:rsidR="003D6218" w:rsidRPr="003D6218" w:rsidTr="003D6218">
        <w:trPr>
          <w:tblCellSpacing w:w="0" w:type="dxa"/>
          <w:jc w:val="center"/>
        </w:trPr>
        <w:tc>
          <w:tcPr>
            <w:tcW w:w="0" w:type="auto"/>
            <w:shd w:val="clear" w:color="auto" w:fill="00765E"/>
            <w:vAlign w:val="center"/>
            <w:hideMark/>
          </w:tcPr>
          <w:p w:rsidR="003D6218" w:rsidRPr="003D6218" w:rsidRDefault="003D6218" w:rsidP="003D62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</w:pP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br/>
            </w:r>
            <w:r w:rsidRPr="003D6218">
              <w:rPr>
                <w:rFonts w:ascii="Helvetica" w:eastAsia="Times New Roman" w:hAnsi="Helvetica" w:cs="Helvetica"/>
                <w:color w:val="CCCCCC"/>
                <w:sz w:val="20"/>
                <w:szCs w:val="20"/>
                <w:lang w:eastAsia="fr-FR"/>
              </w:rPr>
              <w:t>Vous pouvez vous inscrire ou contacter : </w:t>
            </w:r>
            <w:hyperlink r:id="rId5" w:tgtFrame="_blank" w:history="1">
              <w:r w:rsidRPr="003D6218">
                <w:rPr>
                  <w:rFonts w:ascii="Helvetica" w:eastAsia="Times New Roman" w:hAnsi="Helvetica" w:cs="Helvetica"/>
                  <w:color w:val="CCCCCC"/>
                  <w:sz w:val="20"/>
                  <w:szCs w:val="20"/>
                  <w:u w:val="single"/>
                  <w:lang w:eastAsia="fr-FR"/>
                </w:rPr>
                <w:t>espace.afrique@harmattan.fr</w:t>
              </w:r>
            </w:hyperlink>
            <w:r w:rsidRPr="003D6218">
              <w:rPr>
                <w:rFonts w:ascii="Helvetica" w:eastAsia="Times New Roman" w:hAnsi="Helvetica" w:cs="Helvetica"/>
                <w:color w:val="CCCCCC"/>
                <w:sz w:val="20"/>
                <w:szCs w:val="20"/>
                <w:lang w:eastAsia="fr-FR"/>
              </w:rPr>
              <w:br/>
              <w:t>09 53 74 18 28</w:t>
            </w:r>
            <w:r w:rsidRPr="003D62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fr-FR"/>
              </w:rPr>
              <w:br/>
              <w:t> </w:t>
            </w:r>
          </w:p>
        </w:tc>
      </w:tr>
    </w:tbl>
    <w:p w:rsidR="003D6218" w:rsidRDefault="003D6218"/>
    <w:p w:rsidR="003D6218" w:rsidRDefault="003D6218"/>
    <w:sectPr w:rsidR="003D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18"/>
    <w:rsid w:val="003D6218"/>
    <w:rsid w:val="006C4A7B"/>
    <w:rsid w:val="007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56F3"/>
  <w15:chartTrackingRefBased/>
  <w15:docId w15:val="{2A0CBFB4-1267-4F51-BD2A-C91979B1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pace.afrique@harmatta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Landry</dc:creator>
  <cp:keywords/>
  <dc:description/>
  <cp:lastModifiedBy>Pierre Landry</cp:lastModifiedBy>
  <cp:revision>1</cp:revision>
  <dcterms:created xsi:type="dcterms:W3CDTF">2018-11-22T09:54:00Z</dcterms:created>
  <dcterms:modified xsi:type="dcterms:W3CDTF">2018-11-22T10:02:00Z</dcterms:modified>
</cp:coreProperties>
</file>